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648"/>
        <w:gridCol w:w="579"/>
        <w:gridCol w:w="1582"/>
        <w:gridCol w:w="1330"/>
        <w:gridCol w:w="2066"/>
        <w:gridCol w:w="3887"/>
        <w:gridCol w:w="3178"/>
        <w:gridCol w:w="2563"/>
      </w:tblGrid>
      <w:tr w:rsidR="003C107A" w:rsidRPr="003C107A" w:rsidTr="003C107A">
        <w:trPr>
          <w:trHeight w:val="315"/>
        </w:trPr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Среда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География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Махаткова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В.П.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107A">
              <w:rPr>
                <w:rFonts w:ascii="Calibri" w:eastAsia="Times New Roman" w:hAnsi="Calibri" w:cs="Arial"/>
                <w:color w:val="000000"/>
                <w:lang w:eastAsia="ru-RU"/>
              </w:rPr>
              <w:t>Народы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Урок новых знаний 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п. 51,вопросы</w:t>
            </w:r>
            <w:proofErr w:type="gramStart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,</w:t>
            </w:r>
            <w:proofErr w:type="gramEnd"/>
            <w:r w:rsidRPr="003C107A">
              <w:rPr>
                <w:rFonts w:ascii="Calibri" w:eastAsia="Times New Roman" w:hAnsi="Calibri" w:cs="Arial"/>
                <w:lang w:eastAsia="ru-RU"/>
              </w:rPr>
              <w:t>стр.141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Материалы с домашним заданием прислать на </w:t>
            </w: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эл</w:t>
            </w:r>
            <w:proofErr w:type="gramStart"/>
            <w:r w:rsidRPr="003C107A">
              <w:rPr>
                <w:rFonts w:ascii="Calibri" w:eastAsia="Times New Roman" w:hAnsi="Calibri" w:cs="Arial"/>
                <w:lang w:eastAsia="ru-RU"/>
              </w:rPr>
              <w:t>.п</w:t>
            </w:r>
            <w:proofErr w:type="gramEnd"/>
            <w:r w:rsidRPr="003C107A">
              <w:rPr>
                <w:rFonts w:ascii="Calibri" w:eastAsia="Times New Roman" w:hAnsi="Calibri" w:cs="Arial"/>
                <w:lang w:eastAsia="ru-RU"/>
              </w:rPr>
              <w:t>очту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mahatkova64@mail.ru 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разновидности языка. Учебно-научный стиль. Структура устного ответа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функциональных стилей речи. Знакомство со структурой устного ответа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учебник «Русский язык. Грамматика. Текст. Стили речи» авторов Власенков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.И.,</w:t>
            </w:r>
            <w:proofErr w:type="spell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Изд. «Просвещение»,2005г. Стр.202, 265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устный развернутый ответ на тему «Признаки научного стиля речи»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Читать учебник «Русский язык. Грамматика. Текст. Стили речи» авторов </w:t>
            </w:r>
            <w:proofErr w:type="spell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Власенков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Изд. «Просвещение»,2005г. Стр.202, 265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Скриншот электронной почтой по адресу setevik5@mail.ru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goliknatali@yandex.ru 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10.30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технология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Власенко М.М.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Электроосветительные и бытовые электронагревательные приборы.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работа с книгой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Параграф 15.16 , ответить на вопросы стр. 83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Почта: vfhbzdfkthz@yandex.ru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12.00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Геометрия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Кирикова Ю.Н.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C107A">
              <w:rPr>
                <w:rFonts w:ascii="Calibri" w:eastAsia="Times New Roman" w:hAnsi="Calibri" w:cs="Arial"/>
                <w:color w:val="000000"/>
                <w:lang w:eastAsia="ru-RU"/>
              </w:rPr>
              <w:t>Свойства серединного перпендикуляра к отрезку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3C107A">
              <w:rPr>
                <w:rFonts w:ascii="Calibri" w:eastAsia="Times New Roman" w:hAnsi="Calibri" w:cs="Arial"/>
                <w:lang w:eastAsia="ru-RU"/>
              </w:rPr>
              <w:t>п</w:t>
            </w:r>
            <w:proofErr w:type="gram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75 учить теоремы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№682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Почта ulakirikova18727@gmail.com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13-00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Физика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Кирикова Ю.Н.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Преломление света 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 xml:space="preserve">Лабораторная работа №13 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 xml:space="preserve">«Исследование зависимости угла преломления от угла падения света» 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r w:rsidRPr="003C107A"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  <w:t xml:space="preserve">параграф 67 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proofErr w:type="gramStart"/>
            <w:r w:rsidRPr="003C107A">
              <w:rPr>
                <w:rFonts w:ascii="Calibri" w:eastAsia="Times New Roman" w:hAnsi="Calibri" w:cs="Arial"/>
                <w:lang w:eastAsia="ru-RU"/>
              </w:rPr>
              <w:t>Упр</w:t>
            </w:r>
            <w:proofErr w:type="spellEnd"/>
            <w:proofErr w:type="gram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47 №1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Почта ulakirikova18727@gmail.com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13.45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Обществознание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Мешкова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Л.П.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Безработица. Её причины и последствия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Параграф 27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выписать основные понятия по теме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Параграф 27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понятия, одно задание в рубрике в классе и дома к параграфу письменно в тетради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3C10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Meshkovalp@yandex.ru</w:t>
              </w:r>
              <w:r w:rsidRPr="003C107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>Сбросить фото заданий на эл. почту</w:t>
              </w:r>
            </w:hyperlink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Четверг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Биология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Писаревская Н.Л.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Разнообразие птиц.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Работа с учебником п.48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Письменно выделить все группы птиц (можно в таблице)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Электронная почта </w:t>
            </w:r>
            <w:hyperlink r:id="rId6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pisarevsckaya.n@yandex.ru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знаний.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https://www.youtube.com/watch?v=fhhC4WGG0Jc, изучение п.45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учебника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0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П.45,словарные слова</w:t>
            </w:r>
            <w:r w:rsidRPr="003C10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Упр.311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Скриншот электронной почтой по адресу setevik5@mail.ru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204C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goliknatali@yandex.ru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Е.Басова</w:t>
            </w:r>
            <w:proofErr w:type="spellEnd"/>
            <w:r w:rsidRPr="003C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Уезжающие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остающиеся»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современной детской прозой, чтение текста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здесь: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izdaiknigu.ru›bookread-245202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Ознакомительное чтение, передача главной информации 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(устно)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3C10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Электронный дневник https://www.vsopen.ru/</w:t>
              </w:r>
            </w:hyperlink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13.00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Английский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Вареникова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Т.В.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Российская система школьного образования. Английский в фокусе в России 7.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Рубрика</w:t>
            </w:r>
            <w:r w:rsidRPr="003C107A">
              <w:rPr>
                <w:rFonts w:ascii="Calibri" w:eastAsia="Times New Roman" w:hAnsi="Calibri" w:cs="Arial"/>
                <w:lang w:val="en-US" w:eastAsia="ru-RU"/>
              </w:rPr>
              <w:t xml:space="preserve"> Spotlight on Russia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>в</w:t>
            </w:r>
            <w:r w:rsidRPr="003C107A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>конце</w:t>
            </w:r>
            <w:r w:rsidRPr="003C107A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>учебника</w:t>
            </w:r>
            <w:r w:rsidRPr="003C107A">
              <w:rPr>
                <w:rFonts w:ascii="Calibri" w:eastAsia="Times New Roman" w:hAnsi="Calibri" w:cs="Arial"/>
                <w:lang w:val="en-US"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>с</w:t>
            </w:r>
            <w:r w:rsidRPr="003C107A">
              <w:rPr>
                <w:rFonts w:ascii="Calibri" w:eastAsia="Times New Roman" w:hAnsi="Calibri" w:cs="Arial"/>
                <w:lang w:val="en-US" w:eastAsia="ru-RU"/>
              </w:rPr>
              <w:t xml:space="preserve">. 9.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>Текст "</w:t>
            </w: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Education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>".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Работа с текстом "</w:t>
            </w: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Education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>" (составить краткий пересказ текста)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Почта </w:t>
            </w:r>
            <w:hyperlink r:id="rId9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tamara82-82@mail.ru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3C107A" w:rsidRPr="003C107A" w:rsidTr="003C107A">
        <w:trPr>
          <w:trHeight w:val="2189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химия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Чуйко Е.Б.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Составление электронного баланса в </w:t>
            </w: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окислительно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>-восстановительных реакциях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Просмотр видеофрагмента темы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</w:r>
            <w:hyperlink r:id="rId10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https://infourok.ru/videouroki/927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</w:r>
            <w:hyperlink r:id="rId11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https://infourok.ru/videouroki/916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</w:r>
            <w:hyperlink r:id="rId12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https://infourok.ru/videouroki/914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По возникающим вопросам связь с учителем по </w:t>
            </w: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WhatsApp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. 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Повторить соли,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кислоты, основания,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оксиды, параграф 44,рассмотреть метод электронного баланса, сделать конспект ,№ 7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color w:val="1155CC"/>
                <w:u w:val="single"/>
                <w:lang w:eastAsia="ru-RU"/>
              </w:rPr>
            </w:pPr>
            <w:hyperlink r:id="rId13" w:tgtFrame="_blank" w:history="1">
              <w:r w:rsidRPr="003C107A">
                <w:rPr>
                  <w:rFonts w:ascii="Calibri" w:eastAsia="Times New Roman" w:hAnsi="Calibri" w:cs="Arial"/>
                  <w:color w:val="0000FF"/>
                  <w:u w:val="single"/>
                  <w:lang w:eastAsia="ru-RU"/>
                </w:rPr>
                <w:t>Электронный дневник https://www.vsopen.ru/</w:t>
              </w:r>
            </w:hyperlink>
          </w:p>
        </w:tc>
      </w:tr>
      <w:tr w:rsidR="003C107A" w:rsidRPr="003C107A" w:rsidTr="003C107A">
        <w:trPr>
          <w:trHeight w:val="118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Немецкий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Глушак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Е.А.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Промежуточная аттестация. Лексико-грамматические упражнения.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работы.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Calibri" w:eastAsia="Times New Roman" w:hAnsi="Calibri" w:cs="Arial"/>
                <w:lang w:eastAsia="ru-RU"/>
              </w:rPr>
              <w:t xml:space="preserve"> В дополнительных материалах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 xml:space="preserve">почта </w:t>
            </w:r>
            <w:hyperlink r:id="rId14" w:history="1">
              <w:r w:rsidRPr="00204CB2">
                <w:rPr>
                  <w:rStyle w:val="a3"/>
                  <w:rFonts w:ascii="Calibri" w:eastAsia="Times New Roman" w:hAnsi="Calibri" w:cs="Arial"/>
                  <w:lang w:eastAsia="ru-RU"/>
                </w:rPr>
                <w:t>glushak-2020@bk.ru</w:t>
              </w:r>
            </w:hyperlink>
            <w:r>
              <w:rPr>
                <w:rFonts w:ascii="Calibri" w:eastAsia="Times New Roman" w:hAnsi="Calibri" w:cs="Arial"/>
                <w:lang w:eastAsia="ru-RU"/>
              </w:rPr>
              <w:t xml:space="preserve"> </w:t>
            </w:r>
            <w:r w:rsidRPr="003C107A">
              <w:rPr>
                <w:rFonts w:ascii="Calibri" w:eastAsia="Times New Roman" w:hAnsi="Calibri" w:cs="Arial"/>
                <w:lang w:eastAsia="ru-RU"/>
              </w:rPr>
              <w:t xml:space="preserve"> 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lastRenderedPageBreak/>
              <w:t>Пятница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№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Время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Класс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Предмет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Учитель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Тема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Вид деятельности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Контроль</w:t>
            </w:r>
            <w:r w:rsidRPr="003C107A">
              <w:rPr>
                <w:rFonts w:ascii="Calibri" w:eastAsia="Times New Roman" w:hAnsi="Calibri" w:cs="Arial"/>
                <w:lang w:eastAsia="ru-RU"/>
              </w:rPr>
              <w:br/>
              <w:t>Домашнее задание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Обратная связь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9-00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Алгебра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Кирикова Ю.Н.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Повторение. Квадратные корни.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3C107A">
              <w:rPr>
                <w:rFonts w:ascii="Calibri" w:eastAsia="Times New Roman" w:hAnsi="Calibri" w:cs="Arial"/>
                <w:lang w:eastAsia="ru-RU"/>
              </w:rPr>
              <w:t>п</w:t>
            </w:r>
            <w:proofErr w:type="gram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12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№300.305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Почта ulakirikova18727@gmail.com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прямой речи (§45)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Диалог (§46)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2.Изучение п.45 -46 учебника,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таблицей и кластером на стр. 202-203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схемы ПР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пр.314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Скриншот электронной почтой по адресу setevik5@mail.ru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физкультура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Ковех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М.М.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</w:pPr>
            <w:r w:rsidRPr="003C107A">
              <w:rPr>
                <w:rFonts w:ascii="Calibri" w:eastAsia="Times New Roman" w:hAnsi="Calibri" w:cs="Arial"/>
                <w:color w:val="0000FF"/>
                <w:u w:val="single"/>
                <w:lang w:eastAsia="ru-RU"/>
              </w:rPr>
              <w:t>Изучение норм ГТО соответствующей ступени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11.15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Английский язык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3C107A">
              <w:rPr>
                <w:rFonts w:ascii="Calibri" w:eastAsia="Times New Roman" w:hAnsi="Calibri" w:cs="Arial"/>
                <w:lang w:eastAsia="ru-RU"/>
              </w:rPr>
              <w:t>Вареникова</w:t>
            </w:r>
            <w:proofErr w:type="spellEnd"/>
            <w:r w:rsidRPr="003C107A">
              <w:rPr>
                <w:rFonts w:ascii="Calibri" w:eastAsia="Times New Roman" w:hAnsi="Calibri" w:cs="Arial"/>
                <w:lang w:eastAsia="ru-RU"/>
              </w:rPr>
              <w:t xml:space="preserve"> Т.В.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Пользование компьютерной сетью. Подготовка к тесту.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уч. с.118-119, работа с текстом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уч. с.118-119, у.3,4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Почта tamara82-82@mail.ru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12.00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Биология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Писаревская Н.Л.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Значение и охрана птиц. Происхождение птиц.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Работа с учебником п.49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Письменно ответить на вопросы с.260 1,2,3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C107A">
              <w:rPr>
                <w:rFonts w:ascii="Calibri" w:eastAsia="Times New Roman" w:hAnsi="Calibri" w:cs="Arial"/>
                <w:lang w:eastAsia="ru-RU"/>
              </w:rPr>
              <w:t>Электронная почта pisarevsckaya.n@yandex.ru</w:t>
            </w:r>
          </w:p>
        </w:tc>
      </w:tr>
      <w:tr w:rsidR="003C107A" w:rsidRPr="003C107A" w:rsidTr="003C107A">
        <w:trPr>
          <w:trHeight w:val="315"/>
        </w:trPr>
        <w:tc>
          <w:tcPr>
            <w:tcW w:w="3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 Н.А.</w:t>
            </w:r>
          </w:p>
        </w:tc>
        <w:tc>
          <w:tcPr>
            <w:tcW w:w="20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XX века о Родине, родной природе и о себе. Поэты русского зарубежья о Родине</w:t>
            </w:r>
          </w:p>
        </w:tc>
        <w:tc>
          <w:tcPr>
            <w:tcW w:w="3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литературы. Стр.207-225.</w:t>
            </w:r>
            <w:proofErr w:type="gramStart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тельное</w:t>
            </w:r>
            <w:proofErr w:type="gramEnd"/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31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стихотворений.</w:t>
            </w:r>
            <w:r w:rsidRPr="003C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Выписать в тетрадь определение понятия историзм</w:t>
            </w:r>
          </w:p>
        </w:tc>
        <w:tc>
          <w:tcPr>
            <w:tcW w:w="2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C107A" w:rsidRPr="003C107A" w:rsidRDefault="003C107A" w:rsidP="003C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3C10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setevik5@mail.ru</w:t>
              </w:r>
              <w:r w:rsidRPr="003C10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3C10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 xml:space="preserve">или эл.почта </w:t>
              </w:r>
              <w:r w:rsidRPr="003C10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goliknatali@yandex.ru</w:t>
              </w:r>
            </w:hyperlink>
          </w:p>
        </w:tc>
      </w:tr>
    </w:tbl>
    <w:p w:rsidR="005D79D8" w:rsidRDefault="005D79D8"/>
    <w:sectPr w:rsidR="005D79D8" w:rsidSect="003C107A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7A"/>
    <w:rsid w:val="003C107A"/>
    <w:rsid w:val="005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open.ru/" TargetMode="External"/><Relationship Id="rId13" Type="http://schemas.openxmlformats.org/officeDocument/2006/relationships/hyperlink" Target="https://www.vsope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iknatali@yandex.ru" TargetMode="External"/><Relationship Id="rId12" Type="http://schemas.openxmlformats.org/officeDocument/2006/relationships/hyperlink" Target="https://infourok.ru/videouroki/91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isarevsckaya.n@yandex.ru" TargetMode="External"/><Relationship Id="rId11" Type="http://schemas.openxmlformats.org/officeDocument/2006/relationships/hyperlink" Target="https://infourok.ru/videouroki/916" TargetMode="External"/><Relationship Id="rId5" Type="http://schemas.openxmlformats.org/officeDocument/2006/relationships/hyperlink" Target="mailto:Meshkovalp@yandex.ru" TargetMode="External"/><Relationship Id="rId15" Type="http://schemas.openxmlformats.org/officeDocument/2006/relationships/hyperlink" Target="mailto:setevik5@mail.ru" TargetMode="External"/><Relationship Id="rId10" Type="http://schemas.openxmlformats.org/officeDocument/2006/relationships/hyperlink" Target="https://infourok.ru/videouroki/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a82-82@mail.ru" TargetMode="External"/><Relationship Id="rId14" Type="http://schemas.openxmlformats.org/officeDocument/2006/relationships/hyperlink" Target="mailto:glushak-202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2020-05-05T11:28:00Z</dcterms:created>
  <dcterms:modified xsi:type="dcterms:W3CDTF">2020-05-05T11:29:00Z</dcterms:modified>
</cp:coreProperties>
</file>