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02"/>
        <w:gridCol w:w="539"/>
        <w:gridCol w:w="1460"/>
        <w:gridCol w:w="1110"/>
        <w:gridCol w:w="2454"/>
        <w:gridCol w:w="3945"/>
        <w:gridCol w:w="3380"/>
        <w:gridCol w:w="2361"/>
      </w:tblGrid>
      <w:tr w:rsidR="003E733E" w:rsidRPr="003E733E" w:rsidTr="003E733E">
        <w:trPr>
          <w:trHeight w:val="315"/>
        </w:trPr>
        <w:tc>
          <w:tcPr>
            <w:tcW w:w="142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Понедельник: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Домашнее задание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Кирикова Ю.Н.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"Окружность"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№657.664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70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ulakirikova18727@gmail.com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9-45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Махаткова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Города России. Урбанизация Сельские поселения и сельское население.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Работа с учебником 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п.55.56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mahatkova64@mail.ru 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Татаринова Г.В.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Великие имена в искусстве.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Прочитать стр. 286-323 в учебнике.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Напишите сообщение об одном из великих художников.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прислать на почту школы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11.15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Мешкова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России во второй половине 18 века. Образование и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наука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скусство</w:t>
            </w:r>
            <w:bookmarkStart w:id="0" w:name="_GoBack"/>
            <w:bookmarkEnd w:id="0"/>
            <w:proofErr w:type="spellEnd"/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22-23,задан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в рабочей тетради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параграф 22-23,задан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в рабочей тетради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Meshkovalp@yandex.ru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С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бросить фото конспекта на электронную почту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Голик Н.А.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 по родному языку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Дискуссия. Жанр письма. Публицистический стиль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Итоговое занятие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Читать учебник «Русский язык. Грамматика. Текст. Стили речи» авторов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Власенков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Л.М. Изд. «Просвещение», 2005г. Стр.278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Задание: составить и записать правила ведения дискуссии по пунктам.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Читать учебник «Русский язык. Грамматика. Текст. Стили речи» авторов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Власенков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Л.М. Изд. «Просвещение», 2005г. Стр.278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goliknatali@yandex.ru или</w:t>
            </w:r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Скриншот электронной почтой по адресу setevik5@mail.ru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Голик Н.А.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 по родной литературе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произведением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С.Волковой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«Подсказок больше нет»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Итоговое занятие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проблемы, поставленные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С.Волковой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в рассказе «Подсказок больше нет», и выписать их в тетрадь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Электронный дневник https://www.vsopen.ru/</w:t>
              </w:r>
            </w:hyperlink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8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Домашнее задание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Кирикова Ю.Н.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ациональные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дроби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№25.30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Повторить формулы сокращенного умножения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ulakirikova18727@gmail.com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Шурпо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Отравление алкоголем.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Работа с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учебником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,к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онспект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-к стр. 195-198.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фото конспекта сбросит на мою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10-30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Кирикова Ю.Н.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https://infourok.ru/itogovaya_kontrolnaya_rabota_po_algebre_8_klass-524478.htm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ulakirikova18727@gmail.com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Марченко В.С.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Проект "Технические средства мультимедиа"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деятельность.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доклад по заданной теме (система ввода/вывода звука; устройства для работы видеокадрами; устройства хранения мультимедийной информации),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Кратко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азначение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, принцип работы и использования. 5-8 стр. Можно в</w:t>
            </w:r>
            <w:r w:rsidR="005F470D" w:rsidRPr="005F4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виде презентации. отправить на эл. почту.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klsch5.inf@mail.ru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Мешкова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Быт россиян в 18 веке. Россия в конце 18 века.</w:t>
            </w:r>
            <w:r w:rsidR="005F470D" w:rsidRPr="005F4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Обобщение правление Екатерины 2 и Павла 1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https://interneturok.ru/lesson/istoriya-rossii/7-klass/rossiya-v-xvii-xviii-vv/povsednevnyy-byt-v-xvlll-veke</w:t>
              </w:r>
            </w:hyperlink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параграфы 24,25,задания в рабочей тетради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Meshkovalp@yandex.ru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С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бросить фото конспекта на электронную почту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Голик Н.А.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Роман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вифта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«Путешествие Гулливера» как сатира на государственное устройство. Роман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В.Скотта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«Айвенго» как исторический роман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Обзор произведений Скотта и Свифта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Ознакомительное чтение фрагментов текста на стр.296-341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«Размышляем о прочитанном» вопросы 1-4 на стр.341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устно)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setevik5@mail.ru</w:t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или эл.почта </w:t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goliknatali@yandex.ru</w:t>
              </w:r>
            </w:hyperlink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8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Домашнее задание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Махаткова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Миграции населения. География миграций.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Работа с учебником 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п.58,59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с домашним заданием прислать на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mahatkova64@mail.ru 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Ковех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Власенко М.М.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Сферы производства и разделение труда.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Профессиональное образование.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абота с книгой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Стр.98-126, краткий конспект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Почта: vfhbzdfkthz@yandex.ru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Кирикова Ю.Н.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котрольная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https://nsportal.ru/shkola/geometriya/library/2020/02/25/itogovaya-kontrolnaya-rabota-po-geometrii-8-klass-atanasyan-l-s</w:t>
              </w:r>
            </w:hyperlink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ulakirikova18727@gmail.com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Кирикова Ю.Н.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Линзы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proofErr w:type="gramStart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п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68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коспект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470D" w:rsidRPr="005F4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48 №2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ulakirikova18727@gmail.com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13.45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Мешкова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Международная торговля. Обобщающий урок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параграф 28,задания практикума 3-4, стр. 243 письменно в тетради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Meshkovalp@yandex.ru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br/>
              <w:t>С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бросить фото заданий на эл. почту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8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Домашнее задание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Писаревская Н.Л.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млекопитающих.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Работа с учебником п.52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Выделить годовой жизненный цикл млекопитающих.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Электронная почта pisarevsckaya.n@yandex.ru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9-45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Голик Н.А.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Повторение темы «Способы передачи чужой речи»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Повторение материала учебника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пунктов 45- 48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Словарные слова,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П.49, зад.1 (ответить на вопросы устно)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Зад.2 (таблица письменно)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Скриншот электронной почтой по адресу setevik5@mail.ru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или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goliknatali@yandex.ru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Ковех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https://www.youtube.com/watch?v=xit7yDZguYY&amp;t=70s</w:t>
              </w:r>
            </w:hyperlink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5F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Вареникова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Диалог о планах на выходные. Условные предложения.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уч. с.126-127, у.2 -конспект грамматического правила Модуль 8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уч. с.127, у.10 (составить предложения)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tamara82-82@mail.ru</w:t>
            </w:r>
          </w:p>
        </w:tc>
      </w:tr>
      <w:tr w:rsidR="003E733E" w:rsidRPr="003E733E" w:rsidTr="005F470D">
        <w:trPr>
          <w:trHeight w:val="14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Чуйко Е.Б.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контрольная работа.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Повторение химических свойств кислот, оснований, солей, оксидов.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По возникающим вопросам связь с учителем по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WhatsApp</w:t>
            </w:r>
            <w:proofErr w:type="spellEnd"/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ыполнить итоговую контрольную работу. Смотреть в дополнительных материалах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Электронный дневник https://www.vsopen.ru/</w:t>
              </w:r>
            </w:hyperlink>
          </w:p>
        </w:tc>
      </w:tr>
      <w:tr w:rsidR="003E733E" w:rsidRPr="003E733E" w:rsidTr="005F470D">
        <w:trPr>
          <w:trHeight w:val="1337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Глушак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Какая сегодня погода?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Законспектировать: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2" w:history="1">
              <w:r w:rsidR="005F470D" w:rsidRPr="005F470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https://www.youtube.com/watch?v=EzW7CYT7MkQ</w:t>
              </w:r>
            </w:hyperlink>
            <w:r w:rsidR="005F470D" w:rsidRPr="005F47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Записать слова (смотреть </w:t>
            </w: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атериалы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Выучить записанные слова. Написать «какая погода бывает летом и зимой»?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почта glushak-2020@bk.ru 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8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Домашнее задание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Кирикова Ю.Н.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3 №54. 55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№70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ulakirikova18727@gmail.com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9-45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Голик Н.А.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за курс 8 класса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правил орфографии и пунктуации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за 8 класс (справочный материал)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Упр.254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setevik5@mail.ru</w:t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или эл.почта </w:t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goliknatali@yandex.ru</w:t>
              </w:r>
            </w:hyperlink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Ковех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11.15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Вареникова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Спортивное снаряжение, места для занятий спортом.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уч. с.128-129, у. 1-6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уч. с.129, у.9 (письменно ответить на вопросы)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tamara82-82@mail.ru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Писаревская Н.Л.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Происхождение и разнообразие млекопитающих.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Работа с учебником п.53,54,55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Дать письменно характеристику всем группам млекопитающих.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Электронная почта pisarevsckaya.n@yandex.ru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Голик Н.А.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урок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Литература на лето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литературы. 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Стр.342-363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«Справочный раздел» - повторение изученного (терминология, литературные места России,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ИЗВС)</w:t>
            </w:r>
            <w:proofErr w:type="gramEnd"/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Знать терминологию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Повторительное чтение на стр.342-363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Летом читать произведения для 9 класса из «Списка 100 книг»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setevik5@mail.ru</w:t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или эл.почта </w:t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goliknatali@yandex.ru</w:t>
              </w:r>
            </w:hyperlink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8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br/>
              <w:t>Домашнее задание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Чуйко Е.Б.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контрольной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работы. Повторение по теме: Растворы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Составление ионных уравнений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Повторить тему: Растворы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оставить 5 ионных уравнений.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Вареникова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Запрос, заявление о приеме в клуб.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уч. с.130-131, у.1-5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уч. с.131, у.6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дать долги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tamara82-82@mail.ru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Ковех</w:t>
            </w:r>
            <w:proofErr w:type="spell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5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https://www.youtube.com/watch?v=LdjPEOF_C1Y</w:t>
              </w:r>
            </w:hyperlink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11-15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Кирикова Ю.Н.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6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https://uchitelya.com/fizika/86469-itogova</w:t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y</w:t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a-kontrolnaya-rabota-po-fizike-8-klass-av-peryshkin.html</w:t>
              </w:r>
            </w:hyperlink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70D">
              <w:rPr>
                <w:rFonts w:ascii="Times New Roman" w:eastAsia="Times New Roman" w:hAnsi="Times New Roman" w:cs="Times New Roman"/>
                <w:lang w:eastAsia="ru-RU"/>
              </w:rPr>
              <w:t>Текст на сайте в дополнительных материалах</w:t>
            </w: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Почта ulakirikova18727@gmail.com</w:t>
            </w:r>
          </w:p>
        </w:tc>
      </w:tr>
      <w:tr w:rsidR="003E733E" w:rsidRPr="003E733E" w:rsidTr="003E733E">
        <w:trPr>
          <w:trHeight w:val="315"/>
        </w:trPr>
        <w:tc>
          <w:tcPr>
            <w:tcW w:w="2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  <w:tc>
          <w:tcPr>
            <w:tcW w:w="5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Голик Н.А.</w:t>
            </w:r>
          </w:p>
        </w:tc>
        <w:tc>
          <w:tcPr>
            <w:tcW w:w="2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Итоговое занятие</w:t>
            </w:r>
          </w:p>
        </w:tc>
        <w:tc>
          <w:tcPr>
            <w:tcW w:w="3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3E733E">
              <w:rPr>
                <w:rFonts w:ascii="Times New Roman" w:eastAsia="Times New Roman" w:hAnsi="Times New Roman" w:cs="Times New Roman"/>
                <w:lang w:eastAsia="ru-RU"/>
              </w:rPr>
              <w:t xml:space="preserve"> за год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733E" w:rsidRPr="003E733E" w:rsidRDefault="003E733E" w:rsidP="003E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tgtFrame="_blank" w:history="1"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setevik5@mail.ru</w:t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или эл.почта </w:t>
              </w:r>
              <w:r w:rsidRPr="003E7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5F470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goliknatali@yandex.ru</w:t>
              </w:r>
            </w:hyperlink>
          </w:p>
        </w:tc>
      </w:tr>
    </w:tbl>
    <w:p w:rsidR="00FA46A9" w:rsidRPr="005F470D" w:rsidRDefault="00FA46A9">
      <w:pPr>
        <w:rPr>
          <w:rFonts w:ascii="Times New Roman" w:hAnsi="Times New Roman" w:cs="Times New Roman"/>
        </w:rPr>
      </w:pPr>
    </w:p>
    <w:sectPr w:rsidR="00FA46A9" w:rsidRPr="005F470D" w:rsidSect="003E733E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3E"/>
    <w:rsid w:val="003E733E"/>
    <w:rsid w:val="005F470D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geometriya/library/2020/02/25/itogovaya-kontrolnaya-rabota-po-geometrii-8-klass-atanasyan-l-s" TargetMode="External"/><Relationship Id="rId13" Type="http://schemas.openxmlformats.org/officeDocument/2006/relationships/hyperlink" Target="mailto:setevik5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tevik5@mail.ru" TargetMode="External"/><Relationship Id="rId12" Type="http://schemas.openxmlformats.org/officeDocument/2006/relationships/hyperlink" Target="https://www.youtube.com/watch?v=EzW7CYT7MkQ" TargetMode="External"/><Relationship Id="rId17" Type="http://schemas.openxmlformats.org/officeDocument/2006/relationships/hyperlink" Target="mailto:setevik5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telya.com/fizika/86469-itogovaya-kontrolnaya-rabota-po-fizike-8-klass-av-peryshk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-rossii/7-klass/rossiya-v-xvii-xviii-vv/povsednevnyy-byt-v-xvlll-veke" TargetMode="External"/><Relationship Id="rId11" Type="http://schemas.openxmlformats.org/officeDocument/2006/relationships/hyperlink" Target="https://www.vsopen.ru/" TargetMode="External"/><Relationship Id="rId5" Type="http://schemas.openxmlformats.org/officeDocument/2006/relationships/hyperlink" Target="https://www.vsopen.ru/" TargetMode="External"/><Relationship Id="rId15" Type="http://schemas.openxmlformats.org/officeDocument/2006/relationships/hyperlink" Target="https://www.youtube.com/watch?v=LdjPEOF_C1Y" TargetMode="External"/><Relationship Id="rId10" Type="http://schemas.openxmlformats.org/officeDocument/2006/relationships/hyperlink" Target="https://www.vsope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t7yDZguYY&amp;t=70s" TargetMode="External"/><Relationship Id="rId14" Type="http://schemas.openxmlformats.org/officeDocument/2006/relationships/hyperlink" Target="mailto:setevik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2020-05-17T16:15:00Z</dcterms:created>
  <dcterms:modified xsi:type="dcterms:W3CDTF">2020-05-17T16:18:00Z</dcterms:modified>
</cp:coreProperties>
</file>